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D1664">
        <w:rPr>
          <w:rFonts w:ascii="Arial" w:hAnsi="Arial" w:cs="Arial"/>
          <w:b/>
          <w:sz w:val="16"/>
          <w:szCs w:val="16"/>
        </w:rPr>
        <w:t>10</w:t>
      </w:r>
      <w:r w:rsidR="001C0AD4">
        <w:rPr>
          <w:rFonts w:ascii="Arial" w:hAnsi="Arial" w:cs="Arial"/>
          <w:b/>
          <w:sz w:val="16"/>
          <w:szCs w:val="16"/>
        </w:rPr>
        <w:t>2</w:t>
      </w:r>
      <w:r w:rsidR="00ED1664">
        <w:rPr>
          <w:rFonts w:ascii="Arial" w:hAnsi="Arial" w:cs="Arial"/>
          <w:b/>
          <w:sz w:val="16"/>
          <w:szCs w:val="16"/>
        </w:rPr>
        <w:t>/</w:t>
      </w:r>
      <w:r w:rsidR="00587C0E" w:rsidRPr="00587C0E">
        <w:rPr>
          <w:rFonts w:ascii="Arial" w:hAnsi="Arial" w:cs="Arial"/>
          <w:b/>
          <w:sz w:val="16"/>
          <w:szCs w:val="16"/>
        </w:rPr>
        <w:t>201</w:t>
      </w:r>
      <w:r w:rsidR="005E653B">
        <w:rPr>
          <w:rFonts w:ascii="Arial" w:hAnsi="Arial" w:cs="Arial"/>
          <w:b/>
          <w:sz w:val="16"/>
          <w:szCs w:val="16"/>
        </w:rPr>
        <w:t>5</w:t>
      </w:r>
      <w:bookmarkStart w:id="0" w:name="_GoBack"/>
      <w:bookmarkEnd w:id="0"/>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1C0AD4">
        <w:rPr>
          <w:rFonts w:ascii="Arial" w:hAnsi="Arial" w:cs="Arial"/>
          <w:b/>
          <w:bCs/>
          <w:sz w:val="16"/>
          <w:szCs w:val="16"/>
        </w:rPr>
        <w:t>265</w:t>
      </w:r>
      <w:r w:rsidR="00ED1664">
        <w:rPr>
          <w:rFonts w:ascii="Arial" w:hAnsi="Arial" w:cs="Arial"/>
          <w:b/>
          <w:bCs/>
          <w:sz w:val="16"/>
          <w:szCs w:val="16"/>
        </w:rPr>
        <w:t>/</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C0AD4">
        <w:rPr>
          <w:rFonts w:ascii="Arial" w:hAnsi="Arial" w:cs="Arial"/>
          <w:b/>
          <w:bCs/>
          <w:sz w:val="16"/>
          <w:szCs w:val="16"/>
        </w:rPr>
        <w:t>1712.01422-</w:t>
      </w:r>
      <w:r w:rsidR="00ED1664">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ED1664" w:rsidRPr="00ED1664">
        <w:rPr>
          <w:rFonts w:ascii="Arial" w:hAnsi="Arial" w:cs="Arial"/>
          <w:sz w:val="16"/>
          <w:szCs w:val="16"/>
        </w:rPr>
        <w:t xml:space="preserve">aquisição de </w:t>
      </w:r>
      <w:r w:rsidR="001C0AD4" w:rsidRPr="001C0AD4">
        <w:rPr>
          <w:rFonts w:ascii="Arial" w:hAnsi="Arial" w:cs="Arial"/>
          <w:b/>
          <w:bCs/>
          <w:sz w:val="16"/>
          <w:szCs w:val="16"/>
        </w:rPr>
        <w:t>materiais descartáveis</w:t>
      </w:r>
      <w:r w:rsidR="001C0AD4" w:rsidRPr="001C0AD4">
        <w:rPr>
          <w:rFonts w:ascii="Arial" w:hAnsi="Arial" w:cs="Arial"/>
          <w:bCs/>
          <w:sz w:val="16"/>
          <w:szCs w:val="16"/>
        </w:rPr>
        <w:t xml:space="preserve"> (copos, tampas, bobinas plásticas e outros) a fim de atender por um período de 12 meses, as necessidades dos </w:t>
      </w:r>
      <w:proofErr w:type="spellStart"/>
      <w:r w:rsidR="001C0AD4" w:rsidRPr="001C0AD4">
        <w:rPr>
          <w:rFonts w:ascii="Arial" w:hAnsi="Arial" w:cs="Arial"/>
          <w:bCs/>
          <w:sz w:val="16"/>
          <w:szCs w:val="16"/>
        </w:rPr>
        <w:t>lactários</w:t>
      </w:r>
      <w:proofErr w:type="spellEnd"/>
      <w:r w:rsidR="001C0AD4" w:rsidRPr="001C0AD4">
        <w:rPr>
          <w:rFonts w:ascii="Arial" w:hAnsi="Arial" w:cs="Arial"/>
          <w:bCs/>
          <w:sz w:val="16"/>
          <w:szCs w:val="16"/>
        </w:rPr>
        <w:t xml:space="preserve"> e salas de nutrição </w:t>
      </w:r>
      <w:proofErr w:type="spellStart"/>
      <w:r w:rsidR="001C0AD4" w:rsidRPr="001C0AD4">
        <w:rPr>
          <w:rFonts w:ascii="Arial" w:hAnsi="Arial" w:cs="Arial"/>
          <w:bCs/>
          <w:sz w:val="16"/>
          <w:szCs w:val="16"/>
        </w:rPr>
        <w:t>enteral</w:t>
      </w:r>
      <w:proofErr w:type="spellEnd"/>
      <w:r w:rsidR="001C0AD4" w:rsidRPr="001C0AD4">
        <w:rPr>
          <w:rFonts w:ascii="Arial" w:hAnsi="Arial" w:cs="Arial"/>
          <w:bCs/>
          <w:sz w:val="16"/>
          <w:szCs w:val="16"/>
        </w:rPr>
        <w:t xml:space="preserve"> dos seguintes Hospitais: Hospital de Base Dr. Ary Pinheiro - </w:t>
      </w:r>
      <w:r w:rsidR="001C0AD4" w:rsidRPr="001C0AD4">
        <w:rPr>
          <w:rFonts w:ascii="Arial" w:hAnsi="Arial" w:cs="Arial"/>
          <w:b/>
          <w:bCs/>
          <w:sz w:val="16"/>
          <w:szCs w:val="16"/>
        </w:rPr>
        <w:t>HBAP</w:t>
      </w:r>
      <w:r w:rsidR="001C0AD4" w:rsidRPr="001C0AD4">
        <w:rPr>
          <w:rFonts w:ascii="Arial" w:hAnsi="Arial" w:cs="Arial"/>
          <w:bCs/>
          <w:sz w:val="16"/>
          <w:szCs w:val="16"/>
        </w:rPr>
        <w:t xml:space="preserve">, Hospital Infantil Cosme e Damião - </w:t>
      </w:r>
      <w:r w:rsidR="001C0AD4" w:rsidRPr="001C0AD4">
        <w:rPr>
          <w:rFonts w:ascii="Arial" w:hAnsi="Arial" w:cs="Arial"/>
          <w:b/>
          <w:bCs/>
          <w:sz w:val="16"/>
          <w:szCs w:val="16"/>
        </w:rPr>
        <w:t>HICD</w:t>
      </w:r>
      <w:r w:rsidR="001C0AD4" w:rsidRPr="001C0AD4">
        <w:rPr>
          <w:rFonts w:ascii="Arial" w:hAnsi="Arial" w:cs="Arial"/>
          <w:bCs/>
          <w:sz w:val="16"/>
          <w:szCs w:val="16"/>
        </w:rPr>
        <w:t xml:space="preserve">, Hospital Estadual e Pronto Socorro João Paulo II - </w:t>
      </w:r>
      <w:r w:rsidR="001C0AD4" w:rsidRPr="001C0AD4">
        <w:rPr>
          <w:rFonts w:ascii="Arial" w:hAnsi="Arial" w:cs="Arial"/>
          <w:b/>
          <w:bCs/>
          <w:sz w:val="16"/>
          <w:szCs w:val="16"/>
        </w:rPr>
        <w:t>HEPSJP-II</w:t>
      </w:r>
      <w:r w:rsidR="001C0AD4" w:rsidRPr="001C0AD4">
        <w:rPr>
          <w:rFonts w:ascii="Arial" w:hAnsi="Arial" w:cs="Arial"/>
          <w:bCs/>
          <w:sz w:val="16"/>
          <w:szCs w:val="16"/>
        </w:rPr>
        <w:t xml:space="preserve">, Assistência Médica Intensiva - 24horas </w:t>
      </w:r>
      <w:proofErr w:type="gramStart"/>
      <w:r w:rsidR="001C0AD4" w:rsidRPr="001C0AD4">
        <w:rPr>
          <w:rFonts w:ascii="Arial" w:hAnsi="Arial" w:cs="Arial"/>
          <w:bCs/>
          <w:sz w:val="16"/>
          <w:szCs w:val="16"/>
        </w:rPr>
        <w:t>-</w:t>
      </w:r>
      <w:r w:rsidR="001C0AD4" w:rsidRPr="001C0AD4">
        <w:rPr>
          <w:rFonts w:ascii="Arial" w:hAnsi="Arial" w:cs="Arial"/>
          <w:b/>
          <w:bCs/>
          <w:sz w:val="16"/>
          <w:szCs w:val="16"/>
        </w:rPr>
        <w:t>AMI</w:t>
      </w:r>
      <w:proofErr w:type="gramEnd"/>
      <w:r w:rsidR="001C0AD4" w:rsidRPr="001C0AD4">
        <w:rPr>
          <w:rFonts w:ascii="Arial" w:hAnsi="Arial" w:cs="Arial"/>
          <w:b/>
          <w:bCs/>
          <w:sz w:val="16"/>
          <w:szCs w:val="16"/>
        </w:rPr>
        <w:t>-24H</w:t>
      </w:r>
      <w:r w:rsidR="001C0AD4" w:rsidRPr="001C0AD4">
        <w:rPr>
          <w:rFonts w:ascii="Arial" w:hAnsi="Arial" w:cs="Arial"/>
          <w:bCs/>
          <w:sz w:val="16"/>
          <w:szCs w:val="16"/>
        </w:rPr>
        <w:t xml:space="preserve">, Hospital Regional de Cacoal - </w:t>
      </w:r>
      <w:r w:rsidR="001C0AD4" w:rsidRPr="001C0AD4">
        <w:rPr>
          <w:rFonts w:ascii="Arial" w:hAnsi="Arial" w:cs="Arial"/>
          <w:b/>
          <w:bCs/>
          <w:sz w:val="16"/>
          <w:szCs w:val="16"/>
        </w:rPr>
        <w:t>HRC</w:t>
      </w:r>
      <w:r w:rsidR="001C0AD4" w:rsidRPr="001C0AD4">
        <w:rPr>
          <w:rFonts w:ascii="Arial" w:hAnsi="Arial" w:cs="Arial"/>
          <w:bCs/>
          <w:sz w:val="16"/>
          <w:szCs w:val="16"/>
        </w:rPr>
        <w:t xml:space="preserve"> e Centro de Medicina Tropical de Rondônia - </w:t>
      </w:r>
      <w:r w:rsidR="001C0AD4" w:rsidRPr="001C0AD4">
        <w:rPr>
          <w:rFonts w:ascii="Arial" w:hAnsi="Arial" w:cs="Arial"/>
          <w:b/>
          <w:bCs/>
          <w:sz w:val="16"/>
          <w:szCs w:val="16"/>
        </w:rPr>
        <w:t>CEMETRON</w:t>
      </w:r>
      <w:r w:rsidR="001C0AD4" w:rsidRPr="001C0AD4">
        <w:rPr>
          <w:rFonts w:ascii="Arial" w:hAnsi="Arial" w:cs="Arial"/>
          <w:sz w:val="16"/>
          <w:szCs w:val="16"/>
        </w:rPr>
        <w:t>, a pedido da Secretaria de Estado da Saúde – SESAU/RO</w:t>
      </w:r>
      <w:r w:rsidR="00F23872" w:rsidRPr="00F23872">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23872" w:rsidRPr="00ED1664"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r w:rsidR="00ED1664" w:rsidRPr="00ED1664">
        <w:rPr>
          <w:rFonts w:ascii="Arial" w:hAnsi="Arial" w:cs="Arial"/>
          <w:sz w:val="16"/>
          <w:szCs w:val="16"/>
        </w:rPr>
        <w:t xml:space="preserve">aquisição </w:t>
      </w:r>
      <w:r w:rsidR="001C0AD4" w:rsidRPr="001C0AD4">
        <w:rPr>
          <w:rFonts w:ascii="Arial" w:hAnsi="Arial" w:cs="Arial"/>
          <w:b/>
          <w:bCs/>
          <w:sz w:val="16"/>
          <w:szCs w:val="16"/>
        </w:rPr>
        <w:t>materiais descartáveis</w:t>
      </w:r>
      <w:r w:rsidR="001C0AD4" w:rsidRPr="001C0AD4">
        <w:rPr>
          <w:rFonts w:ascii="Arial" w:hAnsi="Arial" w:cs="Arial"/>
          <w:bCs/>
          <w:sz w:val="16"/>
          <w:szCs w:val="16"/>
        </w:rPr>
        <w:t xml:space="preserve"> (copos, tampas, bobinas plásticas e outros) a fim de atender por um período de 12 meses, as necessidades dos </w:t>
      </w:r>
      <w:proofErr w:type="spellStart"/>
      <w:r w:rsidR="001C0AD4" w:rsidRPr="001C0AD4">
        <w:rPr>
          <w:rFonts w:ascii="Arial" w:hAnsi="Arial" w:cs="Arial"/>
          <w:bCs/>
          <w:sz w:val="16"/>
          <w:szCs w:val="16"/>
        </w:rPr>
        <w:t>lactários</w:t>
      </w:r>
      <w:proofErr w:type="spellEnd"/>
      <w:r w:rsidR="001C0AD4" w:rsidRPr="001C0AD4">
        <w:rPr>
          <w:rFonts w:ascii="Arial" w:hAnsi="Arial" w:cs="Arial"/>
          <w:bCs/>
          <w:sz w:val="16"/>
          <w:szCs w:val="16"/>
        </w:rPr>
        <w:t xml:space="preserve"> e salas de nutrição </w:t>
      </w:r>
      <w:proofErr w:type="spellStart"/>
      <w:r w:rsidR="001C0AD4" w:rsidRPr="001C0AD4">
        <w:rPr>
          <w:rFonts w:ascii="Arial" w:hAnsi="Arial" w:cs="Arial"/>
          <w:bCs/>
          <w:sz w:val="16"/>
          <w:szCs w:val="16"/>
        </w:rPr>
        <w:t>enteral</w:t>
      </w:r>
      <w:proofErr w:type="spellEnd"/>
      <w:r w:rsidR="001C0AD4" w:rsidRPr="001C0AD4">
        <w:rPr>
          <w:rFonts w:ascii="Arial" w:hAnsi="Arial" w:cs="Arial"/>
          <w:bCs/>
          <w:sz w:val="16"/>
          <w:szCs w:val="16"/>
        </w:rPr>
        <w:t xml:space="preserve"> dos seguintes Hospitais: Hospital de Base Dr. Ary Pinheiro - </w:t>
      </w:r>
      <w:r w:rsidR="001C0AD4" w:rsidRPr="001C0AD4">
        <w:rPr>
          <w:rFonts w:ascii="Arial" w:hAnsi="Arial" w:cs="Arial"/>
          <w:b/>
          <w:bCs/>
          <w:sz w:val="16"/>
          <w:szCs w:val="16"/>
        </w:rPr>
        <w:t>HBAP</w:t>
      </w:r>
      <w:r w:rsidR="001C0AD4" w:rsidRPr="001C0AD4">
        <w:rPr>
          <w:rFonts w:ascii="Arial" w:hAnsi="Arial" w:cs="Arial"/>
          <w:bCs/>
          <w:sz w:val="16"/>
          <w:szCs w:val="16"/>
        </w:rPr>
        <w:t xml:space="preserve">, Hospital Infantil Cosme e Damião - </w:t>
      </w:r>
      <w:r w:rsidR="001C0AD4" w:rsidRPr="001C0AD4">
        <w:rPr>
          <w:rFonts w:ascii="Arial" w:hAnsi="Arial" w:cs="Arial"/>
          <w:b/>
          <w:bCs/>
          <w:sz w:val="16"/>
          <w:szCs w:val="16"/>
        </w:rPr>
        <w:t>HICD</w:t>
      </w:r>
      <w:r w:rsidR="001C0AD4" w:rsidRPr="001C0AD4">
        <w:rPr>
          <w:rFonts w:ascii="Arial" w:hAnsi="Arial" w:cs="Arial"/>
          <w:bCs/>
          <w:sz w:val="16"/>
          <w:szCs w:val="16"/>
        </w:rPr>
        <w:t xml:space="preserve">, Hospital Estadual e Pronto Socorro João Paulo II - </w:t>
      </w:r>
      <w:r w:rsidR="001C0AD4" w:rsidRPr="001C0AD4">
        <w:rPr>
          <w:rFonts w:ascii="Arial" w:hAnsi="Arial" w:cs="Arial"/>
          <w:b/>
          <w:bCs/>
          <w:sz w:val="16"/>
          <w:szCs w:val="16"/>
        </w:rPr>
        <w:t>HEPSJP-II</w:t>
      </w:r>
      <w:r w:rsidR="001C0AD4" w:rsidRPr="001C0AD4">
        <w:rPr>
          <w:rFonts w:ascii="Arial" w:hAnsi="Arial" w:cs="Arial"/>
          <w:bCs/>
          <w:sz w:val="16"/>
          <w:szCs w:val="16"/>
        </w:rPr>
        <w:t>, Assistê</w:t>
      </w:r>
      <w:r w:rsidR="001C0AD4">
        <w:rPr>
          <w:rFonts w:ascii="Arial" w:hAnsi="Arial" w:cs="Arial"/>
          <w:bCs/>
          <w:sz w:val="16"/>
          <w:szCs w:val="16"/>
        </w:rPr>
        <w:t>ncia Médica Intensiva - 24horas</w:t>
      </w:r>
      <w:r w:rsidR="001C0AD4" w:rsidRPr="001C0AD4">
        <w:rPr>
          <w:rFonts w:ascii="Arial" w:hAnsi="Arial" w:cs="Arial"/>
          <w:bCs/>
          <w:sz w:val="16"/>
          <w:szCs w:val="16"/>
        </w:rPr>
        <w:t>-</w:t>
      </w:r>
      <w:r w:rsidR="001C0AD4" w:rsidRPr="001C0AD4">
        <w:rPr>
          <w:rFonts w:ascii="Arial" w:hAnsi="Arial" w:cs="Arial"/>
          <w:b/>
          <w:bCs/>
          <w:sz w:val="16"/>
          <w:szCs w:val="16"/>
        </w:rPr>
        <w:t>AMI-24H</w:t>
      </w:r>
      <w:r w:rsidR="001C0AD4" w:rsidRPr="001C0AD4">
        <w:rPr>
          <w:rFonts w:ascii="Arial" w:hAnsi="Arial" w:cs="Arial"/>
          <w:bCs/>
          <w:sz w:val="16"/>
          <w:szCs w:val="16"/>
        </w:rPr>
        <w:t xml:space="preserve">, Hospital Regional de Cacoal - </w:t>
      </w:r>
      <w:r w:rsidR="001C0AD4" w:rsidRPr="001C0AD4">
        <w:rPr>
          <w:rFonts w:ascii="Arial" w:hAnsi="Arial" w:cs="Arial"/>
          <w:b/>
          <w:bCs/>
          <w:sz w:val="16"/>
          <w:szCs w:val="16"/>
        </w:rPr>
        <w:t>HRC</w:t>
      </w:r>
      <w:r w:rsidR="001C0AD4" w:rsidRPr="001C0AD4">
        <w:rPr>
          <w:rFonts w:ascii="Arial" w:hAnsi="Arial" w:cs="Arial"/>
          <w:bCs/>
          <w:sz w:val="16"/>
          <w:szCs w:val="16"/>
        </w:rPr>
        <w:t xml:space="preserve"> e Centro de Medicina Tropical de Rondônia - </w:t>
      </w:r>
      <w:r w:rsidR="001C0AD4" w:rsidRPr="001C0AD4">
        <w:rPr>
          <w:rFonts w:ascii="Arial" w:hAnsi="Arial" w:cs="Arial"/>
          <w:b/>
          <w:bCs/>
          <w:sz w:val="16"/>
          <w:szCs w:val="16"/>
        </w:rPr>
        <w:t>CEMETRON</w:t>
      </w:r>
      <w:r w:rsidR="001C0AD4" w:rsidRPr="001C0AD4">
        <w:rPr>
          <w:rFonts w:ascii="Arial" w:hAnsi="Arial" w:cs="Arial"/>
          <w:sz w:val="16"/>
          <w:szCs w:val="16"/>
        </w:rPr>
        <w:t>, a pedido da Secretaria de Estado da Saúde – SESAU/RO</w:t>
      </w:r>
      <w:r w:rsidR="00ED1664" w:rsidRPr="00ED1664">
        <w:rPr>
          <w:rFonts w:ascii="Arial" w:hAnsi="Arial" w:cs="Arial"/>
          <w:b/>
          <w:sz w:val="16"/>
          <w:szCs w:val="16"/>
        </w:rPr>
        <w:t>.</w:t>
      </w:r>
    </w:p>
    <w:p w:rsidR="00ED1664" w:rsidRPr="00F23872" w:rsidRDefault="00ED166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1C0AD4" w:rsidRDefault="00CA6FEC" w:rsidP="001C0AD4">
      <w:pPr>
        <w:pStyle w:val="Recuodecorpodetexto"/>
        <w:numPr>
          <w:ilvl w:val="1"/>
          <w:numId w:val="19"/>
        </w:numPr>
        <w:jc w:val="both"/>
        <w:rPr>
          <w:rFonts w:ascii="Arial" w:hAnsi="Arial" w:cs="Arial"/>
          <w:sz w:val="16"/>
          <w:szCs w:val="16"/>
          <w:lang w:val="pt-BR"/>
        </w:rPr>
      </w:pPr>
      <w:r w:rsidRPr="001C0AD4">
        <w:rPr>
          <w:rFonts w:ascii="Arial" w:hAnsi="Arial" w:cs="Arial"/>
          <w:b/>
          <w:sz w:val="16"/>
          <w:szCs w:val="16"/>
          <w:lang w:val="pt-BR"/>
        </w:rPr>
        <w:t>DOS MATERIAIS DE CONSUMO:</w:t>
      </w:r>
      <w:r w:rsidR="001C0AD4" w:rsidRPr="001C0AD4">
        <w:rPr>
          <w:sz w:val="22"/>
          <w:szCs w:val="22"/>
          <w:lang w:val="pt-BR"/>
        </w:rPr>
        <w:t xml:space="preserve"> </w:t>
      </w:r>
      <w:r w:rsidR="001C0AD4" w:rsidRPr="001C0AD4">
        <w:rPr>
          <w:rFonts w:ascii="Arial" w:hAnsi="Arial" w:cs="Arial"/>
          <w:sz w:val="16"/>
          <w:szCs w:val="16"/>
          <w:lang w:val="pt-BR"/>
        </w:rPr>
        <w:t>O prazo para início da entrega será de até 30 (trinta) dias, a partir da data do recebimento da nota de empenho</w:t>
      </w:r>
      <w:r w:rsidR="001C0AD4">
        <w:rPr>
          <w:rFonts w:ascii="Arial" w:hAnsi="Arial" w:cs="Arial"/>
          <w:sz w:val="16"/>
          <w:szCs w:val="16"/>
          <w:lang w:val="pt-BR"/>
        </w:rPr>
        <w:t>.</w:t>
      </w:r>
    </w:p>
    <w:p w:rsidR="001C0AD4" w:rsidRPr="001C0AD4" w:rsidRDefault="001C0AD4" w:rsidP="001C0AD4">
      <w:pPr>
        <w:pStyle w:val="Recuodecorpodetexto"/>
        <w:jc w:val="both"/>
        <w:rPr>
          <w:rFonts w:ascii="Arial" w:hAnsi="Arial" w:cs="Arial"/>
          <w:sz w:val="16"/>
          <w:szCs w:val="16"/>
          <w:lang w:val="pt-BR"/>
        </w:rPr>
      </w:pPr>
    </w:p>
    <w:p w:rsidR="00F17DD3" w:rsidRPr="001C0AD4" w:rsidRDefault="00F23872" w:rsidP="001C0AD4">
      <w:pPr>
        <w:pStyle w:val="Recuodecorpodetexto"/>
        <w:numPr>
          <w:ilvl w:val="1"/>
          <w:numId w:val="19"/>
        </w:numPr>
        <w:jc w:val="both"/>
        <w:rPr>
          <w:rFonts w:ascii="Arial" w:hAnsi="Arial" w:cs="Arial"/>
          <w:sz w:val="16"/>
          <w:szCs w:val="16"/>
        </w:rPr>
      </w:pPr>
      <w:r w:rsidRPr="001C0AD4">
        <w:rPr>
          <w:rFonts w:ascii="Arial" w:hAnsi="Arial" w:cs="Arial"/>
          <w:b/>
          <w:sz w:val="16"/>
          <w:szCs w:val="16"/>
          <w:lang w:val="pt-BR"/>
        </w:rPr>
        <w:t xml:space="preserve">6.5 </w:t>
      </w:r>
      <w:r w:rsidR="00F17DD3" w:rsidRPr="001C0AD4">
        <w:rPr>
          <w:rFonts w:ascii="Arial" w:hAnsi="Arial" w:cs="Arial"/>
          <w:b/>
          <w:sz w:val="16"/>
          <w:szCs w:val="16"/>
          <w:lang w:val="pt-BR"/>
        </w:rPr>
        <w:t xml:space="preserve">LOCAL/HORÁRIOS: </w:t>
      </w:r>
      <w:r w:rsidR="001C0AD4" w:rsidRPr="001C0AD4">
        <w:rPr>
          <w:rFonts w:ascii="Arial" w:hAnsi="Arial" w:cs="Arial"/>
          <w:sz w:val="16"/>
          <w:szCs w:val="16"/>
          <w:lang w:val="pt-BR"/>
        </w:rPr>
        <w:t xml:space="preserve">Os materiais deverão ser entregues no Almoxarifado Central, localizado na Av. </w:t>
      </w:r>
      <w:r w:rsidR="001C0AD4" w:rsidRPr="001C0AD4">
        <w:rPr>
          <w:rFonts w:ascii="Arial" w:hAnsi="Arial" w:cs="Arial"/>
          <w:sz w:val="16"/>
          <w:szCs w:val="16"/>
        </w:rPr>
        <w:t xml:space="preserve">Rio Madeira, 603 - Bairro Lagoa, município de Porto Velho/RO. Horário de funcionamento: segunda a sexta – feira 07h30min às 13h30min. </w:t>
      </w:r>
    </w:p>
    <w:p w:rsidR="001C0AD4" w:rsidRPr="009A54D1" w:rsidRDefault="001C0AD4" w:rsidP="001C0AD4">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397F94">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397F94">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23872"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AD4" w:rsidRDefault="001C0AD4">
      <w:r>
        <w:separator/>
      </w:r>
    </w:p>
  </w:endnote>
  <w:endnote w:type="continuationSeparator" w:id="0">
    <w:p w:rsidR="001C0AD4" w:rsidRDefault="001C0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AD4" w:rsidRDefault="001C0AD4">
      <w:r>
        <w:separator/>
      </w:r>
    </w:p>
  </w:footnote>
  <w:footnote w:type="continuationSeparator" w:id="0">
    <w:p w:rsidR="001C0AD4" w:rsidRDefault="001C0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D4" w:rsidRDefault="001C0AD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46E12"/>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0AD4"/>
    <w:rsid w:val="001C2D5C"/>
    <w:rsid w:val="001D03D0"/>
    <w:rsid w:val="001D13A1"/>
    <w:rsid w:val="001D515A"/>
    <w:rsid w:val="001D737C"/>
    <w:rsid w:val="001E1A8A"/>
    <w:rsid w:val="001E4390"/>
    <w:rsid w:val="001E5672"/>
    <w:rsid w:val="001E79D3"/>
    <w:rsid w:val="001F11F9"/>
    <w:rsid w:val="001F1B53"/>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97F94"/>
    <w:rsid w:val="003A2E4C"/>
    <w:rsid w:val="003A40B9"/>
    <w:rsid w:val="003A666B"/>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2AB8"/>
    <w:rsid w:val="006D6FE5"/>
    <w:rsid w:val="006E6225"/>
    <w:rsid w:val="006F19C3"/>
    <w:rsid w:val="00702065"/>
    <w:rsid w:val="00711587"/>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5A1A"/>
    <w:rsid w:val="00876638"/>
    <w:rsid w:val="00880FC8"/>
    <w:rsid w:val="00881DB1"/>
    <w:rsid w:val="00881F65"/>
    <w:rsid w:val="008860E5"/>
    <w:rsid w:val="008911E6"/>
    <w:rsid w:val="008948D9"/>
    <w:rsid w:val="00894B7D"/>
    <w:rsid w:val="00895A9B"/>
    <w:rsid w:val="00896796"/>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1664"/>
    <w:rsid w:val="00ED2E13"/>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292712625">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2658</Words>
  <Characters>14939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2015-07-24T15:00:00Z</cp:lastPrinted>
  <dcterms:created xsi:type="dcterms:W3CDTF">2015-07-24T14:51:00Z</dcterms:created>
  <dcterms:modified xsi:type="dcterms:W3CDTF">2015-07-24T15:06:00Z</dcterms:modified>
</cp:coreProperties>
</file>